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CA4392">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rsidR="00D72D06" w:rsidRPr="005B520E" w:rsidRDefault="00D72D06"/>
    <w:p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rsidR="00715BEA" w:rsidRDefault="00715BEA" w:rsidP="00CA4392">
      <w:pPr>
        <w:pStyle w:val="Author"/>
        <w:spacing w:before="5pt" w:beforeAutospacing="1"/>
        <w:rPr>
          <w:sz w:val="18"/>
          <w:szCs w:val="18"/>
        </w:rPr>
      </w:pPr>
    </w:p>
    <w:p w:rsidR="00715BEA" w:rsidRDefault="00715BEA" w:rsidP="00CA4392">
      <w:pPr>
        <w:pStyle w:val="Author"/>
        <w:spacing w:before="5pt" w:beforeAutospacing="1"/>
        <w:rPr>
          <w:sz w:val="18"/>
          <w:szCs w:val="18"/>
        </w:rPr>
      </w:pPr>
    </w:p>
    <w:p w:rsidR="00715BEA" w:rsidRDefault="00715BEA" w:rsidP="00CA4392">
      <w:pPr>
        <w:pStyle w:val="Author"/>
        <w:spacing w:before="5pt" w:beforeAutospacing="1"/>
        <w:rPr>
          <w:sz w:val="18"/>
          <w:szCs w:val="18"/>
        </w:rPr>
      </w:pPr>
    </w:p>
    <w:p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rsidR="006347CF" w:rsidRDefault="006347CF" w:rsidP="00CA4392">
      <w:pPr>
        <w:pStyle w:val="Author"/>
        <w:spacing w:before="5pt" w:beforeAutospacing="1"/>
        <w:jc w:val="both"/>
        <w:rPr>
          <w:sz w:val="16"/>
          <w:szCs w:val="16"/>
        </w:rPr>
      </w:pPr>
    </w:p>
    <w:p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rsidR="006347CF" w:rsidRPr="005B520E" w:rsidRDefault="006347CF" w:rsidP="00E7596C">
      <w:pPr>
        <w:pStyle w:val="BodyText"/>
      </w:pPr>
    </w:p>
    <w:p w:rsidR="009303D9" w:rsidRPr="005B520E" w:rsidRDefault="009303D9" w:rsidP="00ED0149">
      <w:pPr>
        <w:pStyle w:val="Heading2"/>
      </w:pPr>
      <w:r w:rsidRPr="005B520E">
        <w:t>Maintaining the Integrity of the Specifications</w:t>
      </w:r>
    </w:p>
    <w:p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 xml:space="preserve">Do not mix complete spellings and abbreviations of units: “Wb/m2” or “webers per square meter”, not “webers/m2”.  Spell out units when they appear in text: “. . . a few </w:t>
      </w:r>
      <w:proofErr w:type="spellStart"/>
      <w:r w:rsidRPr="005B520E">
        <w:t>henries</w:t>
      </w:r>
      <w:proofErr w:type="spellEnd"/>
      <w:r w:rsidRPr="005B520E">
        <w:t>”, not “. . . a few H”.</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lastRenderedPageBreak/>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6347CF" w:rsidP="005E2800">
      <w:pPr>
        <w:pStyle w:val="tablefootnote"/>
      </w:pPr>
      <w:r>
        <w:rPr>
          <w:noProof/>
        </w:rPr>
        <w:drawing>
          <wp:anchor distT="0" distB="0" distL="114300" distR="114300" simplePos="0" relativeHeight="251657728" behindDoc="1" locked="0" layoutInCell="1" allowOverlap="1">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w:t>
      </w:r>
      <w:r w:rsidRPr="005B520E">
        <w:t>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1A42EA">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Pr="00F96569" w:rsidRDefault="001A42EA" w:rsidP="00F96569">
      <w:pPr>
        <w:pStyle w:val="references"/>
        <w:numPr>
          <w:ilvl w:val="0"/>
          <w:numId w:val="0"/>
        </w:numPr>
        <w:ind w:start="18pt" w:hanging="18pt"/>
        <w:jc w:val="center"/>
        <w:rPr>
          <w:rFonts w:eastAsia="SimSun"/>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390D94" w:rsidRDefault="00390D94" w:rsidP="001A3B3D">
      <w:r>
        <w:separator/>
      </w:r>
    </w:p>
  </w:endnote>
  <w:endnote w:type="continuationSeparator" w:id="0">
    <w:p w:rsidR="00390D94" w:rsidRDefault="00390D94"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390D94" w:rsidRDefault="00390D94" w:rsidP="001A3B3D">
      <w:r>
        <w:separator/>
      </w:r>
    </w:p>
  </w:footnote>
  <w:footnote w:type="continuationSeparator" w:id="0">
    <w:p w:rsidR="00390D94" w:rsidRDefault="00390D94"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67DC"/>
    <w:rsid w:val="001D7BCF"/>
    <w:rsid w:val="002254A9"/>
    <w:rsid w:val="00233D97"/>
    <w:rsid w:val="002850E3"/>
    <w:rsid w:val="00354FCF"/>
    <w:rsid w:val="00390D94"/>
    <w:rsid w:val="003A19E2"/>
    <w:rsid w:val="00421EC6"/>
    <w:rsid w:val="004325FB"/>
    <w:rsid w:val="004432BA"/>
    <w:rsid w:val="0044407E"/>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52991"/>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B51BDC9-4698-4C0A-AABC-2A6F3B4B7D1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Ayodele Adebiyi</cp:lastModifiedBy>
  <cp:revision>2</cp:revision>
  <dcterms:created xsi:type="dcterms:W3CDTF">2022-09-06T19:39:00Z</dcterms:created>
  <dcterms:modified xsi:type="dcterms:W3CDTF">2022-09-06T19:39:00Z</dcterms:modified>
</cp:coreProperties>
</file>